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E6E" w14:textId="77777777" w:rsidR="000E7513" w:rsidRPr="000E7513" w:rsidRDefault="000E7513" w:rsidP="000E7513">
      <w:pPr>
        <w:pBdr>
          <w:bottom w:val="single" w:sz="12" w:space="1" w:color="auto"/>
        </w:pBdr>
        <w:spacing w:after="200" w:line="276" w:lineRule="auto"/>
        <w:rPr>
          <w:rFonts w:ascii="Times New Roman" w:eastAsiaTheme="minorEastAsia" w:hAnsi="Times New Roman" w:cs="Times New Roman"/>
          <w:b/>
          <w:iCs/>
          <w:sz w:val="44"/>
          <w:szCs w:val="44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iCs/>
          <w:sz w:val="44"/>
          <w:szCs w:val="44"/>
          <w:lang w:eastAsia="ru-RU"/>
        </w:rPr>
        <w:t>«</w:t>
      </w:r>
      <w:proofErr w:type="gramStart"/>
      <w:r w:rsidRPr="000E7513">
        <w:rPr>
          <w:rFonts w:ascii="Times New Roman" w:eastAsiaTheme="minorEastAsia" w:hAnsi="Times New Roman" w:cs="Times New Roman"/>
          <w:b/>
          <w:iCs/>
          <w:sz w:val="44"/>
          <w:szCs w:val="44"/>
          <w:lang w:eastAsia="ru-RU"/>
        </w:rPr>
        <w:t>ИНФОРМАЦИОННЫЙ  ВЕСТНИК</w:t>
      </w:r>
      <w:proofErr w:type="gramEnd"/>
      <w:r w:rsidRPr="000E7513">
        <w:rPr>
          <w:rFonts w:ascii="Times New Roman" w:eastAsiaTheme="minorEastAsia" w:hAnsi="Times New Roman" w:cs="Times New Roman"/>
          <w:b/>
          <w:iCs/>
          <w:sz w:val="44"/>
          <w:szCs w:val="44"/>
          <w:lang w:eastAsia="ru-RU"/>
        </w:rPr>
        <w:t>»</w:t>
      </w:r>
    </w:p>
    <w:p w14:paraId="024A658B" w14:textId="77777777" w:rsidR="000E7513" w:rsidRPr="000E7513" w:rsidRDefault="000E7513" w:rsidP="000E7513">
      <w:pPr>
        <w:pBdr>
          <w:bottom w:val="single" w:sz="12" w:space="1" w:color="auto"/>
        </w:pBdr>
        <w:spacing w:after="20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14:paraId="7B264854" w14:textId="77777777" w:rsidR="000E7513" w:rsidRPr="000E7513" w:rsidRDefault="000E7513" w:rsidP="000E7513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E751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ОРГАН  ИЗДАНИЯ</w:t>
      </w:r>
      <w:proofErr w:type="gramEnd"/>
      <w:r w:rsidRPr="000E751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 АДМИНИСТРАЦИЯ  ПОКАНАЕВСКОГО СЕЛЬСОВЕТА  НИЖНЕИНГАШСКОГО  РАЙОНА </w:t>
      </w:r>
    </w:p>
    <w:p w14:paraId="06B1BFA0" w14:textId="77777777" w:rsidR="000E7513" w:rsidRPr="000E7513" w:rsidRDefault="000E7513" w:rsidP="000E7513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0E751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КРАСНОЯРСКОГО  КРАЯ</w:t>
      </w:r>
      <w:proofErr w:type="gramEnd"/>
    </w:p>
    <w:p w14:paraId="6C10FFF7" w14:textId="77777777" w:rsidR="000E7513" w:rsidRPr="000E7513" w:rsidRDefault="000E7513" w:rsidP="000E7513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63389253" w14:textId="6EA884EF" w:rsidR="000E7513" w:rsidRPr="000E7513" w:rsidRDefault="000E7513" w:rsidP="000E7513">
      <w:pPr>
        <w:spacing w:after="200" w:line="276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22.11.2023                                                                                                 № 3</w:t>
      </w: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5</w:t>
      </w:r>
    </w:p>
    <w:p w14:paraId="0C527410" w14:textId="77777777" w:rsidR="000E7513" w:rsidRPr="000E7513" w:rsidRDefault="000E7513" w:rsidP="000E7513">
      <w:pPr>
        <w:spacing w:after="20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Сегодня в номере:</w:t>
      </w:r>
    </w:p>
    <w:p w14:paraId="3476EF45" w14:textId="77777777" w:rsidR="00721794" w:rsidRPr="00721794" w:rsidRDefault="00721794" w:rsidP="00721794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721794">
        <w:rPr>
          <w:rFonts w:eastAsiaTheme="minorEastAsia"/>
          <w:b/>
          <w:sz w:val="28"/>
          <w:szCs w:val="28"/>
          <w:lang w:eastAsia="ru-RU"/>
        </w:rPr>
        <w:t xml:space="preserve">1.   </w:t>
      </w:r>
      <w:r w:rsidRPr="00721794">
        <w:rPr>
          <w:rFonts w:eastAsiaTheme="minorEastAsia"/>
          <w:b/>
          <w:i/>
          <w:sz w:val="28"/>
          <w:szCs w:val="28"/>
          <w:lang w:eastAsia="ru-RU"/>
        </w:rPr>
        <w:t xml:space="preserve">Проект решения Поканаевского сельского совета депутатов «О внесении изменений и дополнений в Устав Поканаевского сельсовета Нижнеингашского </w:t>
      </w:r>
      <w:proofErr w:type="gramStart"/>
      <w:r w:rsidRPr="00721794">
        <w:rPr>
          <w:rFonts w:eastAsiaTheme="minorEastAsia"/>
          <w:b/>
          <w:i/>
          <w:sz w:val="28"/>
          <w:szCs w:val="28"/>
          <w:lang w:eastAsia="ru-RU"/>
        </w:rPr>
        <w:t>района  Красноярского</w:t>
      </w:r>
      <w:proofErr w:type="gramEnd"/>
      <w:r w:rsidRPr="00721794">
        <w:rPr>
          <w:rFonts w:eastAsiaTheme="minorEastAsia"/>
          <w:b/>
          <w:i/>
          <w:sz w:val="28"/>
          <w:szCs w:val="28"/>
          <w:lang w:eastAsia="ru-RU"/>
        </w:rPr>
        <w:t xml:space="preserve"> края»</w:t>
      </w:r>
    </w:p>
    <w:p w14:paraId="51C60B66" w14:textId="77777777" w:rsidR="00721794" w:rsidRPr="00721794" w:rsidRDefault="00721794" w:rsidP="00721794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721794">
        <w:rPr>
          <w:rFonts w:eastAsiaTheme="minorEastAsia"/>
          <w:b/>
          <w:i/>
          <w:sz w:val="28"/>
          <w:szCs w:val="28"/>
          <w:lang w:eastAsia="ru-RU"/>
        </w:rPr>
        <w:t>-Порядок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– после его официального опубликования</w:t>
      </w:r>
    </w:p>
    <w:p w14:paraId="35B02005" w14:textId="77777777" w:rsidR="00721794" w:rsidRPr="00721794" w:rsidRDefault="00721794" w:rsidP="00721794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40C94319" w14:textId="77777777" w:rsidR="00721794" w:rsidRPr="00721794" w:rsidRDefault="00721794" w:rsidP="00721794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041FE369" w14:textId="77777777" w:rsidR="00721794" w:rsidRPr="00721794" w:rsidRDefault="00721794" w:rsidP="00721794">
      <w:pPr>
        <w:spacing w:after="200" w:line="276" w:lineRule="auto"/>
        <w:jc w:val="both"/>
        <w:rPr>
          <w:rFonts w:eastAsiaTheme="minorEastAsia"/>
          <w:b/>
          <w:i/>
          <w:sz w:val="28"/>
          <w:szCs w:val="28"/>
          <w:lang w:eastAsia="ru-RU"/>
        </w:rPr>
      </w:pPr>
    </w:p>
    <w:p w14:paraId="32FE24FF" w14:textId="77777777" w:rsidR="000E7513" w:rsidRPr="000E7513" w:rsidRDefault="000E7513" w:rsidP="000E7513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ADE1B1C" w14:textId="77777777" w:rsidR="000E7513" w:rsidRPr="000E7513" w:rsidRDefault="000E7513" w:rsidP="000E75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2DE29" w14:textId="77777777" w:rsidR="000E7513" w:rsidRPr="000E7513" w:rsidRDefault="000E7513" w:rsidP="000E75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18E54" w14:textId="77777777" w:rsidR="000E7513" w:rsidRPr="000E7513" w:rsidRDefault="000E7513" w:rsidP="000E75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4E18A3" w14:textId="77777777" w:rsidR="000E7513" w:rsidRPr="000E7513" w:rsidRDefault="000E7513" w:rsidP="000E75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0FB23A" w14:textId="77777777" w:rsidR="000E7513" w:rsidRPr="000E7513" w:rsidRDefault="000E7513" w:rsidP="000E75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3547CB" w14:textId="77777777" w:rsidR="000E7513" w:rsidRPr="000E7513" w:rsidRDefault="000E7513" w:rsidP="000E75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FFFCD" w14:textId="77777777" w:rsidR="000E7513" w:rsidRPr="000E7513" w:rsidRDefault="000E7513" w:rsidP="000E7513">
      <w:pPr>
        <w:spacing w:after="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33D53922" w14:textId="77777777" w:rsidR="000E7513" w:rsidRPr="000E7513" w:rsidRDefault="000E7513" w:rsidP="000E7513">
      <w:pPr>
        <w:spacing w:after="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14:paraId="15FDA924" w14:textId="77777777" w:rsidR="000E7513" w:rsidRPr="000E7513" w:rsidRDefault="000E7513" w:rsidP="000E7513">
      <w:pPr>
        <w:spacing w:after="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Телефон: 8 (39171) 42-9-04. Выходит ежемесячно. (12+)</w:t>
      </w:r>
    </w:p>
    <w:p w14:paraId="3F4E911C" w14:textId="77777777" w:rsidR="000E7513" w:rsidRPr="000E7513" w:rsidRDefault="000E7513" w:rsidP="000E75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75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14:paraId="4421C081" w14:textId="77777777" w:rsidR="000E7513" w:rsidRPr="000E7513" w:rsidRDefault="000E7513" w:rsidP="000E7513">
      <w:pPr>
        <w:spacing w:after="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14:paraId="5DE2ECD4" w14:textId="77777777" w:rsidR="000E7513" w:rsidRPr="000E7513" w:rsidRDefault="000E7513" w:rsidP="000E7513">
      <w:pPr>
        <w:spacing w:after="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751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14:paraId="40E298D8" w14:textId="77777777" w:rsidR="00F863FA" w:rsidRDefault="00F863FA" w:rsidP="00F86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7449DDC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ПОКАНАЕВСКИЙ</w:t>
      </w:r>
      <w:r w:rsidRPr="00E94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СЕЛЬСКИЙ СОВЕТ ДЕПУТАТОВ</w:t>
      </w:r>
    </w:p>
    <w:p w14:paraId="7E68D97C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НИЖНЕИНГАШСКОГО РАЙОНА КРАСНОЯРСКОГО КРАЯ</w:t>
      </w:r>
    </w:p>
    <w:p w14:paraId="176C5EB7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37A3EEA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3CC65D4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036B7985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D218E66" w14:textId="77777777" w:rsidR="00F863FA" w:rsidRPr="00E9493F" w:rsidRDefault="00F863FA" w:rsidP="00F863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Поканаевка</w:t>
      </w:r>
    </w:p>
    <w:p w14:paraId="1B60C9E8" w14:textId="77777777" w:rsidR="00F863FA" w:rsidRPr="00E9493F" w:rsidRDefault="00F863FA" w:rsidP="00F86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</w:pPr>
    </w:p>
    <w:p w14:paraId="6B2E7D81" w14:textId="2530F615" w:rsidR="00F863FA" w:rsidRPr="00E9493F" w:rsidRDefault="00F863FA" w:rsidP="00F86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 xml:space="preserve">«____» _________________ 2023 г.          </w:t>
      </w: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ab/>
        <w:t xml:space="preserve">№ </w:t>
      </w:r>
      <w:r w:rsidR="0072179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>проект</w:t>
      </w:r>
    </w:p>
    <w:p w14:paraId="7191AEDA" w14:textId="77777777" w:rsidR="00F863FA" w:rsidRPr="00E9493F" w:rsidRDefault="00F863FA" w:rsidP="00F86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</w:pPr>
    </w:p>
    <w:p w14:paraId="7CEDDE19" w14:textId="77777777" w:rsidR="00F863FA" w:rsidRPr="00E9493F" w:rsidRDefault="00F863FA" w:rsidP="00F863FA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 xml:space="preserve">о внесении изменений и дополнений в Устав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>Поканаевского сельсовета</w:t>
      </w:r>
      <w:r w:rsidRPr="00E9493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  <w:t xml:space="preserve"> Нижнеингашского района Красноярского края</w:t>
      </w:r>
    </w:p>
    <w:p w14:paraId="4C6E5D7E" w14:textId="77777777" w:rsidR="00F863FA" w:rsidRPr="00E9493F" w:rsidRDefault="00F863FA" w:rsidP="00F863FA">
      <w:pPr>
        <w:shd w:val="clear" w:color="auto" w:fill="FFFFFF"/>
        <w:tabs>
          <w:tab w:val="left" w:pos="8222"/>
        </w:tabs>
        <w:spacing w:after="0" w:line="240" w:lineRule="auto"/>
        <w:ind w:right="16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0"/>
          <w:lang w:eastAsia="ru-RU"/>
        </w:rPr>
      </w:pPr>
    </w:p>
    <w:p w14:paraId="410580B7" w14:textId="77777777" w:rsidR="00F863FA" w:rsidRPr="00E9493F" w:rsidRDefault="00F863FA" w:rsidP="00F863FA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Поканаевский с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ельсовет в соответствие с требованиями Федерального закона от 06.10.2003 № 131-ФЗ «Об общих принципах организации местного самоуправления в Российской Федерации, руководствуясь ст. ст.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Поканаевского 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Нижнеингашского района Красноярского края,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Поканаевский 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сельский Совет депутатов </w:t>
      </w:r>
    </w:p>
    <w:p w14:paraId="0B27D36F" w14:textId="77777777" w:rsidR="00F863FA" w:rsidRPr="00E9493F" w:rsidRDefault="00F863FA" w:rsidP="00F863FA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 w:after="120" w:line="240" w:lineRule="auto"/>
        <w:ind w:right="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14:paraId="11E712D5" w14:textId="77777777" w:rsidR="00F863FA" w:rsidRPr="00E9493F" w:rsidRDefault="00F863FA" w:rsidP="00F86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Поканаевского 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Нижнеингашского </w:t>
      </w:r>
      <w:proofErr w:type="gramStart"/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 Красноярского</w:t>
      </w:r>
      <w:proofErr w:type="gramEnd"/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 следующие изменения и дополнения:</w:t>
      </w:r>
    </w:p>
    <w:p w14:paraId="68CA301F" w14:textId="77777777" w:rsidR="00F863FA" w:rsidRPr="00E9493F" w:rsidRDefault="00F863FA" w:rsidP="00F86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1.1.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пункта 1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FA4FEB0" w14:textId="77777777" w:rsidR="00F863FA" w:rsidRPr="00E9493F" w:rsidRDefault="00F863FA" w:rsidP="00F863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 </w:t>
      </w:r>
    </w:p>
    <w:p w14:paraId="67CB6F37" w14:textId="77777777" w:rsidR="00F863FA" w:rsidRPr="00E9493F" w:rsidRDefault="00F863FA" w:rsidP="00F86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276838D" w14:textId="77777777" w:rsidR="00F863FA" w:rsidRPr="00E9493F" w:rsidRDefault="00F863FA" w:rsidP="00F86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Глава муниципального образования освобождается от ответственности  за  несоблюдение  ограничений и запретов, требований о предотвращении или  об   урегулировании  конфликта  интересов  и  неисполнение  обязанностей,  установленных   настоящим  Федеральным  законом 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 3 - 6 статьи 13 Федерального закона от  25 декабря 2008  ода N 273-ФЗ "О противодействии коррупции".</w:t>
      </w:r>
    </w:p>
    <w:p w14:paraId="17A16149" w14:textId="77777777" w:rsidR="00F863FA" w:rsidRPr="00E9493F" w:rsidRDefault="00F863FA" w:rsidP="00F863F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8 следующего содержания:</w:t>
      </w:r>
    </w:p>
    <w:p w14:paraId="251DF5AE" w14:textId="77777777" w:rsidR="00F863FA" w:rsidRPr="00E9493F" w:rsidRDefault="00F863FA" w:rsidP="00F863F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Депутат, член выборного органа местного самоуправления, выборное  должностное   лицо   местного   самоуправления,   иное  лицо,  замещающее  </w:t>
      </w:r>
      <w:r w:rsidRPr="00E9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муниципальную должность,  освобождаются от ответственности за несоблюдение  ограничений и запретов, требований о предотвращении или об урегулировании  конфликта  интересов и неисполнение обязанностей, установленных настоящим  Федеральным   законом   и   другими   федеральными   законами   в   целях  противодействия коррупции, в случае, если несоблюдение таких ограничений,  запретов и требований, а также неисполнение таких обязанностей признается  следствием  не  зависящих  от  указанных  лиц  обстоятельств  в  порядке,  предусмотренном частями 3 - 6 статьи 13  Федерального закона от 25 декабря  2008 года N 273-ФЗ "О противодействии коррупции".</w:t>
      </w:r>
    </w:p>
    <w:p w14:paraId="0966DB9F" w14:textId="77777777" w:rsidR="00F863FA" w:rsidRPr="00E9493F" w:rsidRDefault="00F863FA" w:rsidP="00F863F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3F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комиссия.</w:t>
      </w:r>
    </w:p>
    <w:p w14:paraId="4A041A35" w14:textId="77777777" w:rsidR="00F863FA" w:rsidRPr="00E9493F" w:rsidRDefault="00F863FA" w:rsidP="00F86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муниципального образования  обязан опубликовать (обнародовать) зарегистрированное настоящее Решение в течении семи дней со дня поступления</w:t>
      </w:r>
      <w:r w:rsidRPr="00E94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Управления Министерства юстиции Российской Федерации по Красноярскому краю уведомления о включении  сведений о </w:t>
      </w:r>
      <w:r w:rsidRPr="00E94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 решении о внесении изменений и дополнений в устав муниципального образования  в государственный реестр уставов муниципальных образований Красноярского края.</w:t>
      </w:r>
    </w:p>
    <w:p w14:paraId="1A6E4CFB" w14:textId="77777777" w:rsidR="00F863FA" w:rsidRPr="00E9493F" w:rsidRDefault="00F863FA" w:rsidP="00F86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3F">
        <w:rPr>
          <w:rFonts w:ascii="Times New Roman" w:hAnsi="Times New Roman" w:cs="Times New Roman"/>
          <w:sz w:val="28"/>
          <w:szCs w:val="28"/>
        </w:rPr>
        <w:t>4.</w:t>
      </w:r>
      <w:r w:rsidRPr="00E9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9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 в печатном издании «</w:t>
      </w:r>
      <w:r>
        <w:rPr>
          <w:rFonts w:ascii="Times New Roman" w:hAnsi="Times New Roman" w:cs="Times New Roman"/>
          <w:sz w:val="28"/>
          <w:szCs w:val="28"/>
        </w:rPr>
        <w:t>Информационный в</w:t>
      </w:r>
      <w:r w:rsidRPr="00E9493F">
        <w:rPr>
          <w:rFonts w:ascii="Times New Roman" w:hAnsi="Times New Roman" w:cs="Times New Roman"/>
          <w:sz w:val="28"/>
          <w:szCs w:val="28"/>
        </w:rPr>
        <w:t>естник».</w:t>
      </w:r>
    </w:p>
    <w:p w14:paraId="148BF7FA" w14:textId="77777777" w:rsidR="00F863FA" w:rsidRPr="00E9493F" w:rsidRDefault="00F863FA" w:rsidP="00F863FA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after="0" w:line="240" w:lineRule="auto"/>
        <w:ind w:left="1069" w:right="5" w:firstLine="63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4ED89" w14:textId="77777777" w:rsidR="00F863FA" w:rsidRPr="00E9493F" w:rsidRDefault="00F863FA" w:rsidP="00F863F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009980F" w14:textId="77777777" w:rsidR="00F863FA" w:rsidRPr="00E9493F" w:rsidRDefault="00F863FA" w:rsidP="00F863F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Поканаевского</w:t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сельсовета</w:t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А.И. Калабурдин</w:t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</w:p>
    <w:p w14:paraId="7B1B3184" w14:textId="77777777" w:rsidR="00F863FA" w:rsidRPr="00E9493F" w:rsidRDefault="00F863FA" w:rsidP="00F863F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D478C63" w14:textId="77777777" w:rsidR="00F863FA" w:rsidRPr="00E9493F" w:rsidRDefault="00F863FA" w:rsidP="00F863F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Поканаевского</w:t>
      </w:r>
    </w:p>
    <w:p w14:paraId="1CE1A07D" w14:textId="77777777" w:rsidR="00F863FA" w:rsidRPr="00E9493F" w:rsidRDefault="00F863FA" w:rsidP="00F863F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сельского Совета депутатов</w:t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    </w:t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Pr="00E9493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Л.Г. Писецкая</w:t>
      </w:r>
    </w:p>
    <w:p w14:paraId="16D68BD1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BE9170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E5E97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F85B8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19CCE5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69C18" w14:textId="77777777" w:rsidR="00721794" w:rsidRPr="00721794" w:rsidRDefault="00721794" w:rsidP="00721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F01B6" w14:textId="77777777" w:rsidR="00721794" w:rsidRPr="00721794" w:rsidRDefault="00721794" w:rsidP="00721794">
      <w:pPr>
        <w:spacing w:after="200" w:line="316" w:lineRule="exact"/>
        <w:ind w:firstLine="372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4D717769" w14:textId="77777777" w:rsidR="00721794" w:rsidRPr="00721794" w:rsidRDefault="00721794" w:rsidP="00721794">
      <w:pPr>
        <w:spacing w:after="200" w:line="316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 предложений населения по проекту решения Поканаевского сельского Совета депутатов о внесении изменений в Устав Поканаевского сельсовета</w:t>
      </w:r>
    </w:p>
    <w:p w14:paraId="14FEDE40" w14:textId="77777777" w:rsidR="00721794" w:rsidRPr="00721794" w:rsidRDefault="00721794" w:rsidP="00721794">
      <w:pPr>
        <w:spacing w:after="200" w:line="316" w:lineRule="exact"/>
        <w:ind w:left="20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после его официального опубликования</w:t>
      </w:r>
    </w:p>
    <w:p w14:paraId="10A0EE55" w14:textId="77777777" w:rsidR="00721794" w:rsidRPr="00721794" w:rsidRDefault="00721794" w:rsidP="00721794">
      <w:pPr>
        <w:spacing w:after="200" w:line="321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14:paraId="08E3E562" w14:textId="77777777" w:rsidR="00721794" w:rsidRPr="00721794" w:rsidRDefault="00721794" w:rsidP="00721794">
      <w:pPr>
        <w:spacing w:after="200" w:line="321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14:paraId="29E3A46A" w14:textId="77777777" w:rsidR="00721794" w:rsidRPr="00721794" w:rsidRDefault="00721794" w:rsidP="00721794">
      <w:pPr>
        <w:spacing w:after="200" w:line="321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14:paraId="1D2738BF" w14:textId="77777777" w:rsidR="00721794" w:rsidRPr="00721794" w:rsidRDefault="00721794" w:rsidP="00721794">
      <w:pPr>
        <w:spacing w:after="200" w:line="321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04B8C0BF" w14:textId="77777777" w:rsidR="00721794" w:rsidRPr="00721794" w:rsidRDefault="00721794" w:rsidP="00721794">
      <w:pPr>
        <w:spacing w:after="200" w:line="321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Предложения граждан вносятся только в отношении изменений, содержащихся в проектах решения.</w:t>
      </w:r>
    </w:p>
    <w:p w14:paraId="3EC70C32" w14:textId="77777777" w:rsidR="00721794" w:rsidRPr="00721794" w:rsidRDefault="00721794" w:rsidP="00721794">
      <w:pPr>
        <w:tabs>
          <w:tab w:val="left" w:pos="4584"/>
        </w:tabs>
        <w:spacing w:after="200" w:line="316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Предложения, внесенные с нарушением требований, установленных настоящим Порядком рассмотрению, не подлежат.</w:t>
      </w:r>
    </w:p>
    <w:p w14:paraId="752BA577" w14:textId="77777777" w:rsidR="00721794" w:rsidRPr="00721794" w:rsidRDefault="00721794" w:rsidP="00721794">
      <w:pPr>
        <w:spacing w:after="200" w:line="316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14:paraId="2677B520" w14:textId="77777777" w:rsidR="00721794" w:rsidRPr="00721794" w:rsidRDefault="00721794" w:rsidP="00721794">
      <w:pPr>
        <w:spacing w:after="200" w:line="316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596C5FDE" w14:textId="77777777" w:rsidR="00721794" w:rsidRPr="00721794" w:rsidRDefault="00721794" w:rsidP="00721794">
      <w:pPr>
        <w:spacing w:after="200" w:line="316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17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14:paraId="2DA6C049" w14:textId="77777777" w:rsidR="00721794" w:rsidRPr="00721794" w:rsidRDefault="00721794" w:rsidP="0072179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712B74ED" w14:textId="77777777" w:rsidR="00721794" w:rsidRPr="00721794" w:rsidRDefault="00721794" w:rsidP="0072179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2B31A215" w14:textId="77777777" w:rsidR="00721794" w:rsidRPr="00721794" w:rsidRDefault="00721794" w:rsidP="00721794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14:paraId="2A23CE61" w14:textId="77777777" w:rsidR="00721794" w:rsidRPr="00721794" w:rsidRDefault="00721794" w:rsidP="007217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13568" w14:textId="77777777" w:rsidR="00721794" w:rsidRPr="00721794" w:rsidRDefault="00721794" w:rsidP="007217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B5AAC46" w14:textId="77777777" w:rsidR="00721794" w:rsidRPr="00721794" w:rsidRDefault="00721794" w:rsidP="0072179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08FDCF0" w14:textId="77777777" w:rsidR="00721794" w:rsidRPr="00721794" w:rsidRDefault="00721794" w:rsidP="00721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A1B9F0E" w14:textId="77777777" w:rsidR="00721794" w:rsidRPr="00721794" w:rsidRDefault="00721794" w:rsidP="00721794">
      <w:pPr>
        <w:spacing w:after="0" w:line="276" w:lineRule="auto"/>
        <w:rPr>
          <w:rFonts w:eastAsiaTheme="minorEastAsia"/>
          <w:sz w:val="28"/>
          <w:szCs w:val="28"/>
          <w:lang w:eastAsia="ru-RU"/>
        </w:rPr>
      </w:pPr>
    </w:p>
    <w:p w14:paraId="20B1BAF3" w14:textId="77777777" w:rsidR="00721794" w:rsidRPr="00721794" w:rsidRDefault="00721794" w:rsidP="00721794">
      <w:pPr>
        <w:spacing w:after="0" w:line="276" w:lineRule="auto"/>
        <w:rPr>
          <w:rFonts w:eastAsiaTheme="minorEastAsia"/>
          <w:sz w:val="28"/>
          <w:szCs w:val="28"/>
          <w:lang w:eastAsia="ru-RU"/>
        </w:rPr>
      </w:pPr>
    </w:p>
    <w:p w14:paraId="5D5DAE1A" w14:textId="77777777" w:rsidR="00721794" w:rsidRPr="00721794" w:rsidRDefault="00721794" w:rsidP="00721794">
      <w:pPr>
        <w:spacing w:after="200" w:line="276" w:lineRule="auto"/>
        <w:rPr>
          <w:rFonts w:eastAsiaTheme="minorEastAsia"/>
          <w:lang w:eastAsia="ru-RU"/>
        </w:rPr>
      </w:pPr>
    </w:p>
    <w:p w14:paraId="3BD639FE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7BA615" w14:textId="77777777" w:rsidR="00F863FA" w:rsidRPr="00E9493F" w:rsidRDefault="00F863FA" w:rsidP="00F863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F412E" w14:textId="77777777" w:rsidR="00F863FA" w:rsidRPr="00E9493F" w:rsidRDefault="00F863FA" w:rsidP="00F863FA"/>
    <w:p w14:paraId="16945B7A" w14:textId="77777777" w:rsidR="00F863FA" w:rsidRDefault="00F863FA" w:rsidP="00F863FA"/>
    <w:p w14:paraId="54862206" w14:textId="77777777" w:rsidR="00532280" w:rsidRDefault="00532280"/>
    <w:sectPr w:rsidR="0053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A"/>
    <w:rsid w:val="000E7513"/>
    <w:rsid w:val="00532280"/>
    <w:rsid w:val="00721794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DD27"/>
  <w15:chartTrackingRefBased/>
  <w15:docId w15:val="{672914FC-61DB-4E02-BF3F-2669751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Мирюк Наталья Владимировна</dc:creator>
  <cp:keywords/>
  <dc:description/>
  <cp:lastModifiedBy>User</cp:lastModifiedBy>
  <cp:revision>3</cp:revision>
  <cp:lastPrinted>2023-11-28T01:39:00Z</cp:lastPrinted>
  <dcterms:created xsi:type="dcterms:W3CDTF">2023-11-26T10:01:00Z</dcterms:created>
  <dcterms:modified xsi:type="dcterms:W3CDTF">2023-11-28T03:19:00Z</dcterms:modified>
</cp:coreProperties>
</file>