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0091" w14:textId="77777777" w:rsidR="002107E0" w:rsidRPr="002107E0" w:rsidRDefault="002107E0" w:rsidP="002107E0">
      <w:pPr>
        <w:pBdr>
          <w:bottom w:val="single" w:sz="12" w:space="1" w:color="auto"/>
        </w:pBdr>
        <w:spacing w:after="200" w:line="276" w:lineRule="auto"/>
        <w:rPr>
          <w:rFonts w:eastAsiaTheme="minorEastAsia"/>
          <w:b/>
          <w:iCs/>
          <w:sz w:val="44"/>
          <w:szCs w:val="44"/>
        </w:rPr>
      </w:pPr>
      <w:r w:rsidRPr="002107E0">
        <w:rPr>
          <w:rFonts w:eastAsiaTheme="minorEastAsia"/>
          <w:b/>
          <w:i/>
          <w:sz w:val="44"/>
          <w:szCs w:val="44"/>
        </w:rPr>
        <w:t xml:space="preserve">     </w:t>
      </w:r>
      <w:r w:rsidRPr="002107E0">
        <w:rPr>
          <w:rFonts w:eastAsiaTheme="minorEastAsia"/>
          <w:b/>
          <w:iCs/>
          <w:sz w:val="44"/>
          <w:szCs w:val="44"/>
        </w:rPr>
        <w:t>«ИНФОРМАЦИОННЫЙ  ВЕСТНИК»</w:t>
      </w:r>
    </w:p>
    <w:p w14:paraId="59FFBD59" w14:textId="75E6097B" w:rsidR="002107E0" w:rsidRPr="002107E0" w:rsidRDefault="002107E0" w:rsidP="002107E0">
      <w:pPr>
        <w:pBdr>
          <w:bottom w:val="single" w:sz="12" w:space="1" w:color="auto"/>
        </w:pBdr>
        <w:spacing w:after="200" w:line="276" w:lineRule="auto"/>
        <w:rPr>
          <w:rFonts w:eastAsiaTheme="minorEastAsia"/>
          <w:b/>
          <w:iCs/>
          <w:sz w:val="28"/>
          <w:szCs w:val="28"/>
        </w:rPr>
      </w:pPr>
      <w:r w:rsidRPr="002107E0">
        <w:rPr>
          <w:rFonts w:eastAsiaTheme="minorEastAsia"/>
          <w:b/>
          <w:iCs/>
          <w:sz w:val="28"/>
          <w:szCs w:val="28"/>
        </w:rPr>
        <w:t>________________________________________________________________</w:t>
      </w:r>
    </w:p>
    <w:p w14:paraId="430FF724" w14:textId="77777777" w:rsidR="002107E0" w:rsidRPr="002107E0" w:rsidRDefault="002107E0" w:rsidP="002107E0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EastAsia"/>
          <w:b/>
          <w:iCs/>
          <w:sz w:val="28"/>
          <w:szCs w:val="28"/>
        </w:rPr>
      </w:pPr>
      <w:r w:rsidRPr="002107E0">
        <w:rPr>
          <w:rFonts w:eastAsiaTheme="minorEastAsia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56890AED" w14:textId="77777777" w:rsidR="002107E0" w:rsidRPr="002107E0" w:rsidRDefault="002107E0" w:rsidP="002107E0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EastAsia"/>
          <w:b/>
          <w:iCs/>
          <w:sz w:val="28"/>
          <w:szCs w:val="28"/>
        </w:rPr>
      </w:pPr>
      <w:r w:rsidRPr="002107E0">
        <w:rPr>
          <w:rFonts w:eastAsiaTheme="minorEastAsia"/>
          <w:b/>
          <w:iCs/>
          <w:sz w:val="28"/>
          <w:szCs w:val="28"/>
        </w:rPr>
        <w:t xml:space="preserve"> КРАСНОЯРСКОГО  КРАЯ</w:t>
      </w:r>
    </w:p>
    <w:p w14:paraId="627500AF" w14:textId="3E9CECDD" w:rsidR="002107E0" w:rsidRPr="002107E0" w:rsidRDefault="002107E0" w:rsidP="002107E0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107E0">
        <w:rPr>
          <w:rFonts w:eastAsiaTheme="minorEastAsia"/>
          <w:b/>
          <w:i/>
          <w:sz w:val="28"/>
          <w:szCs w:val="28"/>
        </w:rPr>
        <w:t xml:space="preserve">07.02.2025                                                                                        № </w:t>
      </w:r>
      <w:r>
        <w:rPr>
          <w:rFonts w:eastAsiaTheme="minorEastAsia"/>
          <w:b/>
          <w:i/>
          <w:sz w:val="28"/>
          <w:szCs w:val="28"/>
        </w:rPr>
        <w:t>2</w:t>
      </w:r>
    </w:p>
    <w:p w14:paraId="3DA82A91" w14:textId="77777777" w:rsidR="002107E0" w:rsidRPr="002107E0" w:rsidRDefault="002107E0" w:rsidP="002107E0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</w:p>
    <w:p w14:paraId="7775D337" w14:textId="77777777" w:rsidR="002107E0" w:rsidRPr="002107E0" w:rsidRDefault="002107E0" w:rsidP="002107E0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107E0">
        <w:rPr>
          <w:rFonts w:eastAsiaTheme="minorEastAsia"/>
          <w:b/>
          <w:i/>
          <w:sz w:val="28"/>
          <w:szCs w:val="28"/>
        </w:rPr>
        <w:t>Сегодня в номере:</w:t>
      </w:r>
    </w:p>
    <w:p w14:paraId="7E34DD50" w14:textId="77777777" w:rsidR="002107E0" w:rsidRPr="002107E0" w:rsidRDefault="002107E0" w:rsidP="002107E0">
      <w:pPr>
        <w:tabs>
          <w:tab w:val="left" w:pos="7980"/>
        </w:tabs>
        <w:spacing w:line="276" w:lineRule="auto"/>
        <w:ind w:left="644"/>
        <w:contextualSpacing/>
        <w:rPr>
          <w:rFonts w:eastAsiaTheme="minorEastAsia"/>
          <w:iCs/>
        </w:rPr>
      </w:pPr>
    </w:p>
    <w:p w14:paraId="45CB92DD" w14:textId="5C39975F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 w:rsidRPr="002107E0">
        <w:rPr>
          <w:rFonts w:eastAsiaTheme="minorEastAsia"/>
          <w:iCs/>
        </w:rPr>
        <w:t xml:space="preserve">1. </w:t>
      </w:r>
      <w:r w:rsidRPr="002107E0">
        <w:rPr>
          <w:rFonts w:eastAsiaTheme="minorEastAsia"/>
          <w:iCs/>
          <w:sz w:val="26"/>
          <w:szCs w:val="26"/>
        </w:rPr>
        <w:t>Решение № 4</w:t>
      </w:r>
      <w:r>
        <w:rPr>
          <w:rFonts w:eastAsiaTheme="minorEastAsia"/>
          <w:iCs/>
          <w:sz w:val="26"/>
          <w:szCs w:val="26"/>
        </w:rPr>
        <w:t>3</w:t>
      </w:r>
      <w:r w:rsidRPr="002107E0">
        <w:rPr>
          <w:rFonts w:eastAsiaTheme="minorEastAsia"/>
          <w:iCs/>
          <w:sz w:val="26"/>
          <w:szCs w:val="26"/>
        </w:rPr>
        <w:t>-1</w:t>
      </w:r>
      <w:r>
        <w:rPr>
          <w:rFonts w:eastAsiaTheme="minorEastAsia"/>
          <w:iCs/>
          <w:sz w:val="26"/>
          <w:szCs w:val="26"/>
        </w:rPr>
        <w:t>34</w:t>
      </w:r>
      <w:r w:rsidRPr="002107E0">
        <w:rPr>
          <w:rFonts w:eastAsiaTheme="minorEastAsia"/>
          <w:iCs/>
          <w:sz w:val="26"/>
          <w:szCs w:val="26"/>
        </w:rPr>
        <w:t xml:space="preserve"> от 2</w:t>
      </w:r>
      <w:r>
        <w:rPr>
          <w:rFonts w:eastAsiaTheme="minorEastAsia"/>
          <w:iCs/>
          <w:sz w:val="26"/>
          <w:szCs w:val="26"/>
        </w:rPr>
        <w:t>8</w:t>
      </w:r>
      <w:r w:rsidRPr="002107E0">
        <w:rPr>
          <w:rFonts w:eastAsiaTheme="minorEastAsia"/>
          <w:iCs/>
          <w:sz w:val="26"/>
          <w:szCs w:val="26"/>
        </w:rPr>
        <w:t>.</w:t>
      </w:r>
      <w:r>
        <w:rPr>
          <w:rFonts w:eastAsiaTheme="minorEastAsia"/>
          <w:iCs/>
          <w:sz w:val="26"/>
          <w:szCs w:val="26"/>
        </w:rPr>
        <w:t>01</w:t>
      </w:r>
      <w:r w:rsidRPr="002107E0">
        <w:rPr>
          <w:rFonts w:eastAsiaTheme="minorEastAsia"/>
          <w:iCs/>
          <w:sz w:val="26"/>
          <w:szCs w:val="26"/>
        </w:rPr>
        <w:t>.202</w:t>
      </w:r>
      <w:r>
        <w:rPr>
          <w:rFonts w:eastAsiaTheme="minorEastAsia"/>
          <w:iCs/>
          <w:sz w:val="26"/>
          <w:szCs w:val="26"/>
        </w:rPr>
        <w:t>5</w:t>
      </w:r>
      <w:r w:rsidRPr="002107E0">
        <w:rPr>
          <w:rFonts w:eastAsiaTheme="minorEastAsia"/>
          <w:iCs/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перечня движимого имущества, Подлежащего принятию в муниципальную собственность муниципального образования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Поканаевский сельсовет Нижнеингашского района</w:t>
      </w:r>
    </w:p>
    <w:p w14:paraId="4D1B3B7A" w14:textId="4BED96A2" w:rsidR="002107E0" w:rsidRP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>
        <w:rPr>
          <w:sz w:val="26"/>
          <w:szCs w:val="26"/>
        </w:rPr>
        <w:t>Красноярского края, передаваемого из краевой собственности Красноярского края</w:t>
      </w:r>
      <w:r w:rsidRPr="002107E0">
        <w:rPr>
          <w:rFonts w:eastAsiaTheme="minorEastAsia"/>
          <w:iCs/>
          <w:sz w:val="26"/>
          <w:szCs w:val="26"/>
        </w:rPr>
        <w:t>»</w:t>
      </w:r>
      <w:r w:rsidRPr="002107E0">
        <w:rPr>
          <w:rFonts w:eastAsiaTheme="minorEastAsia"/>
          <w:iCs/>
          <w:sz w:val="28"/>
          <w:szCs w:val="28"/>
        </w:rPr>
        <w:t>.</w:t>
      </w:r>
    </w:p>
    <w:p w14:paraId="28C58313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3C423BE1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5400079F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20313348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1A8926CD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1AA2518E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601F6836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2FEDBF3A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4ECDE538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4BDF6451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5418627F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468791A1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59EAB21E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1BC00091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2FE28215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eastAsiaTheme="minorEastAsia"/>
          <w:iCs/>
        </w:rPr>
      </w:pPr>
    </w:p>
    <w:p w14:paraId="1FA53D71" w14:textId="77777777" w:rsidR="002107E0" w:rsidRPr="002107E0" w:rsidRDefault="002107E0" w:rsidP="002107E0">
      <w:pPr>
        <w:tabs>
          <w:tab w:val="left" w:pos="7980"/>
        </w:tabs>
        <w:spacing w:line="276" w:lineRule="auto"/>
        <w:rPr>
          <w:rFonts w:asciiTheme="minorHAnsi" w:eastAsiaTheme="minorEastAsia" w:hAnsiTheme="minorHAnsi" w:cstheme="minorBidi"/>
          <w:i/>
          <w:sz w:val="28"/>
          <w:szCs w:val="28"/>
        </w:rPr>
      </w:pPr>
    </w:p>
    <w:p w14:paraId="2132DB6A" w14:textId="74B8B012" w:rsidR="002107E0" w:rsidRPr="002107E0" w:rsidRDefault="002107E0" w:rsidP="002107E0">
      <w:pPr>
        <w:spacing w:line="276" w:lineRule="auto"/>
        <w:rPr>
          <w:rFonts w:eastAsiaTheme="minorEastAsia"/>
          <w:b/>
        </w:rPr>
      </w:pPr>
      <w:r w:rsidRPr="002107E0">
        <w:rPr>
          <w:rFonts w:eastAsiaTheme="minorEastAsia"/>
          <w:b/>
        </w:rPr>
        <w:t xml:space="preserve">Учредитель: Администрация поселка Поканаевский Нижнеингашского района Красноярского края (Решение № 3-12 от 30.10.2020, в редакции Решение № 5-23 от 12.11.2010) </w:t>
      </w:r>
    </w:p>
    <w:p w14:paraId="3718304C" w14:textId="77777777" w:rsidR="002107E0" w:rsidRPr="002107E0" w:rsidRDefault="002107E0" w:rsidP="002107E0">
      <w:pPr>
        <w:spacing w:line="276" w:lineRule="auto"/>
        <w:rPr>
          <w:rFonts w:eastAsiaTheme="minorEastAsia"/>
          <w:b/>
        </w:rPr>
      </w:pPr>
      <w:r w:rsidRPr="002107E0">
        <w:rPr>
          <w:rFonts w:eastAsiaTheme="minorEastAsia"/>
          <w:b/>
        </w:rPr>
        <w:t>Адрес издания: 663860 Красноярский край, Нижнеингашский район, п. Поканаевка, ул. Пролетарская, 22, пом.3</w:t>
      </w:r>
    </w:p>
    <w:p w14:paraId="3601B5B1" w14:textId="77777777" w:rsidR="002107E0" w:rsidRPr="002107E0" w:rsidRDefault="002107E0" w:rsidP="002107E0">
      <w:pPr>
        <w:spacing w:line="276" w:lineRule="auto"/>
        <w:rPr>
          <w:rFonts w:eastAsiaTheme="minorEastAsia"/>
          <w:b/>
        </w:rPr>
      </w:pPr>
      <w:r w:rsidRPr="002107E0">
        <w:rPr>
          <w:rFonts w:eastAsiaTheme="minorEastAsia"/>
          <w:b/>
        </w:rPr>
        <w:t>Телефон: 8 (39171) 42-9-04. Выходит ежемесячно. (12+)</w:t>
      </w:r>
    </w:p>
    <w:p w14:paraId="7AA41838" w14:textId="6C479FF7" w:rsidR="002107E0" w:rsidRPr="002107E0" w:rsidRDefault="002107E0" w:rsidP="002107E0">
      <w:pPr>
        <w:spacing w:line="276" w:lineRule="auto"/>
        <w:rPr>
          <w:rFonts w:eastAsiaTheme="minorEastAsia"/>
          <w:b/>
        </w:rPr>
      </w:pPr>
      <w:r w:rsidRPr="002107E0">
        <w:rPr>
          <w:rFonts w:eastAsiaTheme="minorEastAsia"/>
          <w:b/>
        </w:rPr>
        <w:t>Заместитель редактора Ковель</w:t>
      </w:r>
      <w:r>
        <w:rPr>
          <w:rFonts w:eastAsiaTheme="minorEastAsia"/>
          <w:b/>
        </w:rPr>
        <w:t xml:space="preserve"> </w:t>
      </w:r>
      <w:r w:rsidRPr="002107E0">
        <w:rPr>
          <w:rFonts w:eastAsiaTheme="minorEastAsia"/>
          <w:b/>
        </w:rPr>
        <w:t>Д.М.</w:t>
      </w:r>
    </w:p>
    <w:p w14:paraId="04422325" w14:textId="77777777" w:rsidR="002107E0" w:rsidRPr="002107E0" w:rsidRDefault="002107E0" w:rsidP="002107E0">
      <w:pPr>
        <w:spacing w:line="276" w:lineRule="auto"/>
        <w:rPr>
          <w:rFonts w:eastAsiaTheme="minorEastAsia"/>
          <w:b/>
        </w:rPr>
      </w:pPr>
      <w:r w:rsidRPr="002107E0">
        <w:rPr>
          <w:rFonts w:eastAsiaTheme="minorEastAsia"/>
          <w:b/>
        </w:rPr>
        <w:t>Тираж 20 экз. Распространяется бесплатно.</w:t>
      </w:r>
    </w:p>
    <w:p w14:paraId="784AED39" w14:textId="77777777" w:rsidR="002107E0" w:rsidRPr="002107E0" w:rsidRDefault="002107E0" w:rsidP="002107E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9AB2638" w14:textId="77777777" w:rsidR="002107E0" w:rsidRPr="002107E0" w:rsidRDefault="002107E0" w:rsidP="002107E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4372486" w14:textId="77777777" w:rsidR="002107E0" w:rsidRDefault="002107E0" w:rsidP="002107E0">
      <w:pPr>
        <w:ind w:left="567"/>
        <w:jc w:val="center"/>
        <w:rPr>
          <w:b/>
          <w:sz w:val="26"/>
          <w:szCs w:val="26"/>
        </w:rPr>
      </w:pPr>
    </w:p>
    <w:p w14:paraId="49FC2D10" w14:textId="0F5AA9F7" w:rsidR="002107E0" w:rsidRDefault="002107E0" w:rsidP="002107E0">
      <w:pPr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ПОКАНАЕВСКИЙ</w:t>
      </w:r>
    </w:p>
    <w:p w14:paraId="6A59A89C" w14:textId="77777777" w:rsidR="002107E0" w:rsidRDefault="002107E0" w:rsidP="00210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СЕЛЬСКИЙ СОВЕТ ДЕПУТАТОВ</w:t>
      </w:r>
    </w:p>
    <w:p w14:paraId="0CA654CC" w14:textId="77777777" w:rsidR="002107E0" w:rsidRDefault="002107E0" w:rsidP="00210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НИЖНЕИНГАШСКОГО РАЙОНА</w:t>
      </w:r>
    </w:p>
    <w:p w14:paraId="640FCDB4" w14:textId="77777777" w:rsidR="002107E0" w:rsidRDefault="002107E0" w:rsidP="00210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КРАСНОЯРСКОГО КРАЯ</w:t>
      </w:r>
    </w:p>
    <w:p w14:paraId="4D536A0D" w14:textId="77777777" w:rsidR="002107E0" w:rsidRDefault="002107E0" w:rsidP="002107E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</w:p>
    <w:p w14:paraId="141851A3" w14:textId="77777777" w:rsidR="002107E0" w:rsidRDefault="002107E0" w:rsidP="002107E0">
      <w:pPr>
        <w:jc w:val="center"/>
        <w:rPr>
          <w:b/>
          <w:sz w:val="26"/>
          <w:szCs w:val="26"/>
        </w:rPr>
      </w:pPr>
    </w:p>
    <w:p w14:paraId="040096B0" w14:textId="77777777" w:rsidR="002107E0" w:rsidRDefault="002107E0" w:rsidP="002107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25A18175" w14:textId="77777777" w:rsidR="002107E0" w:rsidRDefault="002107E0" w:rsidP="002107E0">
      <w:pPr>
        <w:rPr>
          <w:sz w:val="26"/>
          <w:szCs w:val="26"/>
        </w:rPr>
      </w:pPr>
    </w:p>
    <w:p w14:paraId="3FF01CBA" w14:textId="77777777" w:rsidR="002107E0" w:rsidRDefault="002107E0" w:rsidP="002107E0">
      <w:pPr>
        <w:ind w:left="567"/>
        <w:rPr>
          <w:sz w:val="26"/>
          <w:szCs w:val="26"/>
        </w:rPr>
      </w:pPr>
      <w:r>
        <w:rPr>
          <w:sz w:val="26"/>
          <w:szCs w:val="26"/>
        </w:rPr>
        <w:t>28.01.2025                              пос. Поканаевка                            № 43-134</w:t>
      </w:r>
    </w:p>
    <w:p w14:paraId="798AE063" w14:textId="77777777" w:rsidR="002107E0" w:rsidRDefault="002107E0" w:rsidP="002107E0">
      <w:pPr>
        <w:ind w:left="567"/>
        <w:rPr>
          <w:sz w:val="26"/>
          <w:szCs w:val="26"/>
        </w:rPr>
      </w:pPr>
    </w:p>
    <w:p w14:paraId="5FCF277B" w14:textId="77777777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bookmarkStart w:id="0" w:name="_Hlk191990629"/>
      <w:r>
        <w:rPr>
          <w:sz w:val="26"/>
          <w:szCs w:val="26"/>
        </w:rPr>
        <w:t xml:space="preserve">Об утверждении перечня движимого имущества, </w:t>
      </w:r>
    </w:p>
    <w:p w14:paraId="292A7AB8" w14:textId="77777777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Подлежащего принятию в муниципальную </w:t>
      </w:r>
    </w:p>
    <w:p w14:paraId="5DB2A0EF" w14:textId="77777777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собственность муниципального образования</w:t>
      </w:r>
    </w:p>
    <w:p w14:paraId="28D4E497" w14:textId="77777777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Поканаевский сельсовет Нижнеингашского района</w:t>
      </w:r>
    </w:p>
    <w:p w14:paraId="0A5240B0" w14:textId="77777777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Красноярского края, передаваемого </w:t>
      </w:r>
    </w:p>
    <w:p w14:paraId="10884C86" w14:textId="12D0C9A2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 краевой собственности Красноярского края</w:t>
      </w:r>
    </w:p>
    <w:bookmarkEnd w:id="0"/>
    <w:p w14:paraId="57EC6714" w14:textId="77777777" w:rsidR="002107E0" w:rsidRDefault="002107E0" w:rsidP="002107E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6"/>
          <w:szCs w:val="26"/>
        </w:rPr>
      </w:pPr>
    </w:p>
    <w:p w14:paraId="233B3F29" w14:textId="77777777" w:rsidR="002107E0" w:rsidRDefault="002107E0" w:rsidP="002107E0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 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 w:val="26"/>
          <w:szCs w:val="26"/>
        </w:rPr>
        <w:br/>
        <w:t>и безвозмездного приема имущества, находящегося в муниципальной собственности, в государственную собственность края», Решением Совета депутатов № 17-59 от 27.06.2022 «Об утверждении Положения о порядке управления и распоряжения муниципальной собственностью Поканаевского сельсовета Нижнеингашского района Красноярского края», руководствуясь Уставом Поканаевского сельсовета Нижнеингашского района Красноярского края Поканаевский сельский Совет депутатов</w:t>
      </w:r>
    </w:p>
    <w:p w14:paraId="32F2DA04" w14:textId="77777777" w:rsidR="002107E0" w:rsidRDefault="002107E0" w:rsidP="002107E0">
      <w:pPr>
        <w:pStyle w:val="a3"/>
        <w:rPr>
          <w:sz w:val="26"/>
          <w:szCs w:val="26"/>
        </w:rPr>
      </w:pPr>
    </w:p>
    <w:p w14:paraId="29A2A84A" w14:textId="77777777" w:rsidR="002107E0" w:rsidRDefault="002107E0" w:rsidP="002107E0">
      <w:pPr>
        <w:pStyle w:val="a3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601EFABE" w14:textId="6ED40BEA" w:rsidR="002107E0" w:rsidRDefault="002107E0" w:rsidP="0021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Согласовать перечень движимого имущества, подлежащего приему </w:t>
      </w:r>
      <w:r>
        <w:rPr>
          <w:sz w:val="26"/>
          <w:szCs w:val="26"/>
        </w:rPr>
        <w:br/>
        <w:t>в муниципальную собственность муниципального образования Поканаевского сельсовета Нижнеингашского района Красноярского края в процессе реализации государственных программ согласно приложению № 1.</w:t>
      </w:r>
    </w:p>
    <w:p w14:paraId="1F863F64" w14:textId="77777777" w:rsidR="002107E0" w:rsidRDefault="002107E0" w:rsidP="002107E0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Принять в собственность муниципального образования Поканаевского сельсовета Нижнеингашского района Красноярского края краевое имущество Красноярского края согласно приложению № 1 к настоящему решению.</w:t>
      </w:r>
    </w:p>
    <w:p w14:paraId="7C3A962C" w14:textId="77777777" w:rsidR="002107E0" w:rsidRDefault="002107E0" w:rsidP="002107E0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решения возложить на главу Поканаевского сельсовета</w:t>
      </w:r>
    </w:p>
    <w:p w14:paraId="6EA014B0" w14:textId="77777777" w:rsidR="002107E0" w:rsidRDefault="002107E0" w:rsidP="0021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Настоящее решение вступает в силу со дня его подписания.</w:t>
      </w:r>
    </w:p>
    <w:p w14:paraId="0E4683C6" w14:textId="77777777" w:rsidR="002107E0" w:rsidRDefault="002107E0" w:rsidP="00210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6"/>
          <w:szCs w:val="26"/>
        </w:rPr>
      </w:pPr>
    </w:p>
    <w:p w14:paraId="4686303E" w14:textId="77777777" w:rsidR="002107E0" w:rsidRDefault="002107E0" w:rsidP="002107E0">
      <w:pPr>
        <w:rPr>
          <w:sz w:val="26"/>
          <w:szCs w:val="26"/>
        </w:rPr>
      </w:pPr>
    </w:p>
    <w:p w14:paraId="24F5A29A" w14:textId="77777777" w:rsidR="002107E0" w:rsidRDefault="002107E0" w:rsidP="002107E0">
      <w:pPr>
        <w:ind w:left="567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                                Л.Г. Писецкая</w:t>
      </w:r>
    </w:p>
    <w:p w14:paraId="7E6BACE2" w14:textId="77777777" w:rsidR="002107E0" w:rsidRDefault="002107E0" w:rsidP="002107E0">
      <w:pPr>
        <w:ind w:left="567"/>
        <w:rPr>
          <w:sz w:val="26"/>
          <w:szCs w:val="26"/>
        </w:rPr>
      </w:pPr>
    </w:p>
    <w:p w14:paraId="022C5005" w14:textId="75356A67" w:rsidR="002107E0" w:rsidRDefault="002107E0" w:rsidP="002107E0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Глава сельсовета                                                         Е.В.Красницкая</w:t>
      </w:r>
    </w:p>
    <w:p w14:paraId="7906919A" w14:textId="77777777" w:rsidR="002107E0" w:rsidRDefault="002107E0" w:rsidP="002107E0">
      <w:pPr>
        <w:rPr>
          <w:sz w:val="26"/>
          <w:szCs w:val="26"/>
        </w:rPr>
        <w:sectPr w:rsidR="002107E0">
          <w:pgSz w:w="11906" w:h="16838"/>
          <w:pgMar w:top="1134" w:right="1701" w:bottom="1134" w:left="1134" w:header="708" w:footer="708" w:gutter="0"/>
          <w:cols w:space="720"/>
        </w:sectPr>
      </w:pPr>
    </w:p>
    <w:p w14:paraId="0C0CAD39" w14:textId="77777777" w:rsidR="002107E0" w:rsidRDefault="002107E0" w:rsidP="002107E0"/>
    <w:p w14:paraId="5D5E19E1" w14:textId="77777777" w:rsidR="002107E0" w:rsidRDefault="002107E0" w:rsidP="002107E0"/>
    <w:p w14:paraId="7E13B316" w14:textId="77777777" w:rsidR="002107E0" w:rsidRDefault="002107E0" w:rsidP="002107E0">
      <w:r>
        <w:t xml:space="preserve">                                                                                                                                                            </w:t>
      </w:r>
    </w:p>
    <w:p w14:paraId="54CA57D7" w14:textId="77777777" w:rsidR="002107E0" w:rsidRDefault="002107E0" w:rsidP="002107E0">
      <w:pPr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к решению № 43-134        </w:t>
      </w:r>
    </w:p>
    <w:p w14:paraId="7198AEE4" w14:textId="77777777" w:rsidR="002107E0" w:rsidRDefault="002107E0" w:rsidP="002107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097A4E3A" w14:textId="77777777" w:rsidR="002107E0" w:rsidRDefault="002107E0" w:rsidP="002107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28.01.2025</w:t>
      </w:r>
    </w:p>
    <w:p w14:paraId="3417C20A" w14:textId="77777777" w:rsidR="002107E0" w:rsidRDefault="002107E0" w:rsidP="002107E0">
      <w:pPr>
        <w:rPr>
          <w:sz w:val="28"/>
          <w:szCs w:val="28"/>
        </w:rPr>
      </w:pPr>
    </w:p>
    <w:p w14:paraId="0E7BD19A" w14:textId="77777777" w:rsidR="002107E0" w:rsidRDefault="002107E0" w:rsidP="002107E0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принимаемого краевого имущества </w:t>
      </w:r>
      <w:r>
        <w:rPr>
          <w:sz w:val="28"/>
          <w:szCs w:val="28"/>
        </w:rPr>
        <w:br/>
        <w:t xml:space="preserve">в муниципальную собственность </w:t>
      </w:r>
      <w:r>
        <w:rPr>
          <w:sz w:val="28"/>
          <w:szCs w:val="28"/>
        </w:rPr>
        <w:br/>
        <w:t>Поканаевского сельсовета Нижнеингашского района Красноярского края</w:t>
      </w:r>
    </w:p>
    <w:p w14:paraId="3F24BDDD" w14:textId="77777777" w:rsidR="002107E0" w:rsidRDefault="002107E0" w:rsidP="002107E0">
      <w:pPr>
        <w:tabs>
          <w:tab w:val="right" w:pos="9356"/>
        </w:tabs>
        <w:jc w:val="center"/>
        <w:rPr>
          <w:sz w:val="28"/>
          <w:szCs w:val="28"/>
        </w:rPr>
      </w:pPr>
    </w:p>
    <w:p w14:paraId="7F94949C" w14:textId="77777777" w:rsidR="002107E0" w:rsidRDefault="002107E0" w:rsidP="002107E0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1"/>
        <w:gridCol w:w="2410"/>
        <w:gridCol w:w="994"/>
        <w:gridCol w:w="993"/>
        <w:gridCol w:w="1560"/>
      </w:tblGrid>
      <w:tr w:rsidR="002107E0" w14:paraId="248AE808" w14:textId="77777777" w:rsidTr="002107E0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0FE6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C9B56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EF3D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Индентификацикацион-ный (заводской) 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BC18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Количе-ство,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C2C2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Год выпуска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3E62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Балансовая стоимость, руб.</w:t>
            </w:r>
          </w:p>
        </w:tc>
      </w:tr>
      <w:tr w:rsidR="002107E0" w14:paraId="3D94AE46" w14:textId="77777777" w:rsidTr="002107E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37BF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B871B" w14:textId="77777777" w:rsidR="002107E0" w:rsidRDefault="002107E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Плуг ПЛН-3-35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0639" w14:textId="77777777" w:rsidR="002107E0" w:rsidRDefault="002107E0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ABCBC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2DDF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798FA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95143,31</w:t>
            </w:r>
          </w:p>
        </w:tc>
      </w:tr>
      <w:tr w:rsidR="002107E0" w14:paraId="5388A1AB" w14:textId="77777777" w:rsidTr="002107E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8C26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43AD" w14:textId="77777777" w:rsidR="002107E0" w:rsidRDefault="002107E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Косилка ротационная навесная с уклоном КРН-2,1Б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34B1" w14:textId="77777777" w:rsidR="002107E0" w:rsidRDefault="002107E0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A32E7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C87F" w14:textId="77777777" w:rsidR="002107E0" w:rsidRDefault="002107E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7E49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218 206,15</w:t>
            </w:r>
          </w:p>
        </w:tc>
      </w:tr>
      <w:tr w:rsidR="002107E0" w14:paraId="5A6245F8" w14:textId="77777777" w:rsidTr="002107E0">
        <w:trPr>
          <w:trHeight w:val="7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ED38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5DDA" w14:textId="77777777" w:rsidR="002107E0" w:rsidRDefault="002107E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Отвал к трактору БЗ-19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04C3C" w14:textId="77777777" w:rsidR="002107E0" w:rsidRDefault="002107E0">
            <w:pPr>
              <w:spacing w:line="25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840C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B89B7" w14:textId="77777777" w:rsidR="002107E0" w:rsidRDefault="002107E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04A7" w14:textId="77777777" w:rsidR="002107E0" w:rsidRDefault="002107E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160 025,00</w:t>
            </w:r>
          </w:p>
        </w:tc>
      </w:tr>
    </w:tbl>
    <w:p w14:paraId="072329FE" w14:textId="77777777" w:rsidR="002107E0" w:rsidRDefault="002107E0" w:rsidP="002107E0">
      <w:pPr>
        <w:tabs>
          <w:tab w:val="right" w:pos="9356"/>
        </w:tabs>
        <w:rPr>
          <w:sz w:val="28"/>
          <w:szCs w:val="28"/>
        </w:rPr>
      </w:pPr>
    </w:p>
    <w:p w14:paraId="6B0EA227" w14:textId="77777777" w:rsidR="002107E0" w:rsidRDefault="002107E0" w:rsidP="002107E0">
      <w:pPr>
        <w:rPr>
          <w:sz w:val="28"/>
          <w:szCs w:val="28"/>
        </w:rPr>
      </w:pPr>
    </w:p>
    <w:p w14:paraId="2B6FAACE" w14:textId="77777777" w:rsidR="002107E0" w:rsidRDefault="002107E0" w:rsidP="002107E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F86564" w14:textId="77777777" w:rsidR="002107E0" w:rsidRDefault="002107E0" w:rsidP="002107E0">
      <w:pPr>
        <w:rPr>
          <w:sz w:val="28"/>
          <w:szCs w:val="28"/>
        </w:rPr>
      </w:pPr>
    </w:p>
    <w:p w14:paraId="5556B53F" w14:textId="77777777" w:rsidR="002107E0" w:rsidRDefault="002107E0" w:rsidP="002107E0"/>
    <w:p w14:paraId="7A741EE7" w14:textId="77777777" w:rsidR="002107E0" w:rsidRDefault="002107E0" w:rsidP="002107E0"/>
    <w:p w14:paraId="53D28F22" w14:textId="77777777" w:rsidR="002107E0" w:rsidRDefault="002107E0" w:rsidP="002107E0"/>
    <w:p w14:paraId="5CAD3152" w14:textId="77777777" w:rsidR="0049638B" w:rsidRDefault="0049638B"/>
    <w:sectPr w:rsidR="0049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8B"/>
    <w:rsid w:val="002107E0"/>
    <w:rsid w:val="004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FE0B"/>
  <w15:chartTrackingRefBased/>
  <w15:docId w15:val="{EFAAE2F9-5E71-40DF-A527-107436BA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7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2025-03-04T07:21:00Z</dcterms:created>
  <dcterms:modified xsi:type="dcterms:W3CDTF">2025-03-04T07:26:00Z</dcterms:modified>
</cp:coreProperties>
</file>